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E1146" w14:textId="77777777" w:rsidR="00F07FA9" w:rsidRPr="00430292" w:rsidRDefault="00F07FA9" w:rsidP="00F07FA9">
      <w:pPr>
        <w:pBdr>
          <w:bottom w:val="single" w:sz="12" w:space="1" w:color="auto"/>
        </w:pBdr>
        <w:rPr>
          <w:szCs w:val="16"/>
        </w:rPr>
      </w:pPr>
    </w:p>
    <w:p w14:paraId="79199426" w14:textId="77777777" w:rsidR="00F07FA9" w:rsidRPr="00430292" w:rsidRDefault="00F07FA9" w:rsidP="00F07FA9">
      <w:pPr>
        <w:rPr>
          <w:szCs w:val="16"/>
        </w:rPr>
      </w:pPr>
    </w:p>
    <w:p w14:paraId="65558152" w14:textId="77777777" w:rsidR="00F07FA9" w:rsidRPr="00430292" w:rsidRDefault="00F07FA9" w:rsidP="00F07FA9">
      <w:pPr>
        <w:rPr>
          <w:b/>
          <w:szCs w:val="16"/>
        </w:rPr>
      </w:pPr>
      <w:r w:rsidRPr="00430292">
        <w:rPr>
          <w:b/>
          <w:szCs w:val="16"/>
        </w:rPr>
        <w:t>Bestyrelsesmøde</w:t>
      </w:r>
    </w:p>
    <w:p w14:paraId="1C4F0906" w14:textId="1A9EDCC6" w:rsidR="00F07FA9" w:rsidRPr="00430292" w:rsidRDefault="00813B97" w:rsidP="00F07FA9">
      <w:pPr>
        <w:rPr>
          <w:szCs w:val="16"/>
        </w:rPr>
      </w:pPr>
      <w:r>
        <w:rPr>
          <w:szCs w:val="16"/>
        </w:rPr>
        <w:t>Via Skype, 22.08</w:t>
      </w:r>
      <w:r w:rsidR="0000468C" w:rsidRPr="00430292">
        <w:rPr>
          <w:szCs w:val="16"/>
        </w:rPr>
        <w:t>.2017</w:t>
      </w:r>
      <w:r w:rsidR="004A5C47" w:rsidRPr="00430292">
        <w:rPr>
          <w:szCs w:val="16"/>
        </w:rPr>
        <w:t xml:space="preserve"> </w:t>
      </w:r>
      <w:r w:rsidR="001531CC">
        <w:rPr>
          <w:szCs w:val="16"/>
        </w:rPr>
        <w:t xml:space="preserve">kl. </w:t>
      </w:r>
      <w:r w:rsidR="004A5C47" w:rsidRPr="00430292">
        <w:rPr>
          <w:szCs w:val="16"/>
        </w:rPr>
        <w:t>21.00-22.0</w:t>
      </w:r>
      <w:r w:rsidR="00F07FA9" w:rsidRPr="00430292">
        <w:rPr>
          <w:szCs w:val="16"/>
        </w:rPr>
        <w:t>0</w:t>
      </w:r>
    </w:p>
    <w:p w14:paraId="1F19E3AE" w14:textId="77777777" w:rsidR="00F07FA9" w:rsidRPr="00430292" w:rsidRDefault="00F07FA9" w:rsidP="00F07FA9">
      <w:pPr>
        <w:pBdr>
          <w:bottom w:val="single" w:sz="12" w:space="1" w:color="auto"/>
        </w:pBdr>
        <w:rPr>
          <w:szCs w:val="16"/>
        </w:rPr>
      </w:pPr>
    </w:p>
    <w:p w14:paraId="3F403C0A" w14:textId="77777777" w:rsidR="00F07FA9" w:rsidRPr="00430292" w:rsidRDefault="00F07FA9" w:rsidP="00F07FA9">
      <w:pPr>
        <w:rPr>
          <w:szCs w:val="16"/>
        </w:rPr>
      </w:pPr>
    </w:p>
    <w:p w14:paraId="1E4C1D75" w14:textId="77777777" w:rsidR="00F07FA9" w:rsidRPr="00430292" w:rsidRDefault="00F07FA9" w:rsidP="00F07FA9">
      <w:pPr>
        <w:rPr>
          <w:szCs w:val="16"/>
        </w:rPr>
      </w:pPr>
      <w:r w:rsidRPr="00430292">
        <w:rPr>
          <w:szCs w:val="16"/>
        </w:rPr>
        <w:t>Valg af ref.: PB</w:t>
      </w:r>
    </w:p>
    <w:p w14:paraId="6912D277" w14:textId="77777777" w:rsidR="00F07FA9" w:rsidRPr="00430292" w:rsidRDefault="00F07FA9" w:rsidP="00F07FA9">
      <w:pPr>
        <w:rPr>
          <w:szCs w:val="16"/>
        </w:rPr>
      </w:pPr>
    </w:p>
    <w:p w14:paraId="12210B94" w14:textId="77777777" w:rsidR="00F07FA9" w:rsidRPr="00430292" w:rsidRDefault="00F07FA9" w:rsidP="00F07FA9">
      <w:pPr>
        <w:rPr>
          <w:b/>
          <w:szCs w:val="16"/>
        </w:rPr>
      </w:pPr>
      <w:r w:rsidRPr="00430292">
        <w:rPr>
          <w:b/>
          <w:szCs w:val="16"/>
        </w:rPr>
        <w:t>Dagsorden</w:t>
      </w:r>
    </w:p>
    <w:p w14:paraId="7A08710A" w14:textId="60D6C284" w:rsidR="00915368" w:rsidRPr="00430292" w:rsidRDefault="00504810" w:rsidP="001531CC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5"/>
          <w:szCs w:val="25"/>
        </w:rPr>
      </w:pPr>
      <w:r w:rsidRPr="00430292">
        <w:rPr>
          <w:b/>
          <w:szCs w:val="16"/>
        </w:rPr>
        <w:t xml:space="preserve">1. </w:t>
      </w:r>
      <w:r w:rsidR="001531CC">
        <w:rPr>
          <w:rFonts w:ascii="SegoeUI" w:hAnsi="SegoeUI" w:cs="SegoeUI"/>
          <w:color w:val="191919"/>
          <w:sz w:val="25"/>
          <w:szCs w:val="25"/>
        </w:rPr>
        <w:t>Praktik til kommende DOS møde</w:t>
      </w:r>
    </w:p>
    <w:p w14:paraId="32D3F551" w14:textId="1D1437C9" w:rsidR="00915368" w:rsidRPr="00430292" w:rsidRDefault="00915368" w:rsidP="00915368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5"/>
          <w:szCs w:val="25"/>
        </w:rPr>
      </w:pPr>
      <w:r w:rsidRPr="00430292">
        <w:rPr>
          <w:rFonts w:ascii="SegoeUI" w:hAnsi="SegoeUI" w:cs="SegoeUI"/>
          <w:b/>
          <w:color w:val="191919"/>
          <w:sz w:val="25"/>
          <w:szCs w:val="25"/>
        </w:rPr>
        <w:t>2.</w:t>
      </w:r>
      <w:r w:rsidRPr="00430292">
        <w:rPr>
          <w:rFonts w:ascii="SegoeUI" w:hAnsi="SegoeUI" w:cs="SegoeUI"/>
          <w:color w:val="191919"/>
          <w:sz w:val="25"/>
          <w:szCs w:val="25"/>
        </w:rPr>
        <w:t xml:space="preserve"> </w:t>
      </w:r>
      <w:r w:rsidR="00F026B4">
        <w:rPr>
          <w:rFonts w:ascii="SegoeUI" w:hAnsi="SegoeUI" w:cs="SegoeUI"/>
          <w:color w:val="191919"/>
          <w:sz w:val="25"/>
          <w:szCs w:val="25"/>
        </w:rPr>
        <w:t>Formandens beretning</w:t>
      </w:r>
    </w:p>
    <w:p w14:paraId="40050996" w14:textId="2B8D25FF" w:rsidR="0030132B" w:rsidRPr="00430292" w:rsidRDefault="002D4CC6" w:rsidP="00915368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5"/>
          <w:szCs w:val="25"/>
        </w:rPr>
      </w:pPr>
      <w:r w:rsidRPr="00430292">
        <w:rPr>
          <w:rFonts w:ascii="SegoeUI" w:hAnsi="SegoeUI" w:cs="SegoeUI"/>
          <w:b/>
          <w:color w:val="191919"/>
          <w:sz w:val="25"/>
          <w:szCs w:val="25"/>
        </w:rPr>
        <w:t>3.</w:t>
      </w:r>
      <w:r w:rsidRPr="00430292">
        <w:rPr>
          <w:rFonts w:ascii="SegoeUI" w:hAnsi="SegoeUI" w:cs="SegoeUI"/>
          <w:color w:val="191919"/>
          <w:sz w:val="25"/>
          <w:szCs w:val="25"/>
        </w:rPr>
        <w:t xml:space="preserve"> </w:t>
      </w:r>
      <w:proofErr w:type="spellStart"/>
      <w:r w:rsidRPr="00430292">
        <w:rPr>
          <w:rFonts w:ascii="SegoeUI" w:hAnsi="SegoeUI" w:cs="SegoeUI"/>
          <w:color w:val="191919"/>
          <w:sz w:val="25"/>
          <w:szCs w:val="25"/>
        </w:rPr>
        <w:t>Casekonkurrencen</w:t>
      </w:r>
      <w:proofErr w:type="spellEnd"/>
    </w:p>
    <w:p w14:paraId="154FA582" w14:textId="05D5C2BA" w:rsidR="002D4CC6" w:rsidRPr="00430292" w:rsidRDefault="002D4CC6" w:rsidP="00915368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5"/>
          <w:szCs w:val="25"/>
        </w:rPr>
      </w:pPr>
      <w:r w:rsidRPr="00430292">
        <w:rPr>
          <w:rFonts w:ascii="SegoeUI" w:hAnsi="SegoeUI" w:cs="SegoeUI"/>
          <w:b/>
          <w:color w:val="191919"/>
          <w:sz w:val="25"/>
          <w:szCs w:val="25"/>
        </w:rPr>
        <w:t>4.</w:t>
      </w:r>
      <w:r w:rsidRPr="00430292">
        <w:rPr>
          <w:rFonts w:ascii="SegoeUI" w:hAnsi="SegoeUI" w:cs="SegoeUI"/>
          <w:color w:val="191919"/>
          <w:sz w:val="25"/>
          <w:szCs w:val="25"/>
        </w:rPr>
        <w:t xml:space="preserve"> </w:t>
      </w:r>
      <w:r w:rsidR="0066431C">
        <w:rPr>
          <w:rFonts w:ascii="SegoeUI" w:hAnsi="SegoeUI" w:cs="SegoeUI"/>
          <w:color w:val="191919"/>
          <w:sz w:val="25"/>
          <w:szCs w:val="25"/>
        </w:rPr>
        <w:t xml:space="preserve">Overdragelse af </w:t>
      </w:r>
      <w:r w:rsidR="00656B43">
        <w:rPr>
          <w:rFonts w:ascii="SegoeUI" w:hAnsi="SegoeUI" w:cs="SegoeUI"/>
          <w:color w:val="191919"/>
          <w:sz w:val="25"/>
          <w:szCs w:val="25"/>
        </w:rPr>
        <w:t>kasser</w:t>
      </w:r>
      <w:r w:rsidR="00224D57">
        <w:rPr>
          <w:rFonts w:ascii="SegoeUI" w:hAnsi="SegoeUI" w:cs="SegoeUI"/>
          <w:color w:val="191919"/>
          <w:sz w:val="25"/>
          <w:szCs w:val="25"/>
        </w:rPr>
        <w:t>er</w:t>
      </w:r>
      <w:r w:rsidR="00656B43">
        <w:rPr>
          <w:rFonts w:ascii="SegoeUI" w:hAnsi="SegoeUI" w:cs="SegoeUI"/>
          <w:color w:val="191919"/>
          <w:sz w:val="25"/>
          <w:szCs w:val="25"/>
        </w:rPr>
        <w:t>posten</w:t>
      </w:r>
      <w:r w:rsidR="0066431C">
        <w:rPr>
          <w:rFonts w:ascii="SegoeUI" w:hAnsi="SegoeUI" w:cs="SegoeUI"/>
          <w:color w:val="191919"/>
          <w:sz w:val="25"/>
          <w:szCs w:val="25"/>
        </w:rPr>
        <w:t xml:space="preserve"> til MG</w:t>
      </w:r>
    </w:p>
    <w:p w14:paraId="60F78333" w14:textId="2F5C8E43" w:rsidR="002D4CC6" w:rsidRPr="00430292" w:rsidRDefault="002D4CC6" w:rsidP="00915368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5"/>
          <w:szCs w:val="25"/>
        </w:rPr>
      </w:pPr>
      <w:r w:rsidRPr="00430292">
        <w:rPr>
          <w:rFonts w:ascii="SegoeUI" w:hAnsi="SegoeUI" w:cs="SegoeUI"/>
          <w:b/>
          <w:color w:val="191919"/>
          <w:sz w:val="25"/>
          <w:szCs w:val="25"/>
        </w:rPr>
        <w:t>5.</w:t>
      </w:r>
      <w:r w:rsidRPr="00430292">
        <w:rPr>
          <w:rFonts w:ascii="SegoeUI" w:hAnsi="SegoeUI" w:cs="SegoeUI"/>
          <w:color w:val="191919"/>
          <w:sz w:val="25"/>
          <w:szCs w:val="25"/>
        </w:rPr>
        <w:t xml:space="preserve"> </w:t>
      </w:r>
      <w:r w:rsidR="00392772">
        <w:rPr>
          <w:rFonts w:ascii="SegoeUI" w:hAnsi="SegoeUI" w:cs="SegoeUI"/>
          <w:color w:val="191919"/>
          <w:sz w:val="25"/>
          <w:szCs w:val="25"/>
        </w:rPr>
        <w:t>Hjemmesiden</w:t>
      </w:r>
    </w:p>
    <w:p w14:paraId="61B06DCC" w14:textId="44FA6DDE" w:rsidR="0092542F" w:rsidRDefault="0092542F" w:rsidP="00915368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5"/>
          <w:szCs w:val="25"/>
        </w:rPr>
      </w:pPr>
      <w:r w:rsidRPr="00430292">
        <w:rPr>
          <w:rFonts w:ascii="SegoeUI" w:hAnsi="SegoeUI" w:cs="SegoeUI"/>
          <w:b/>
          <w:color w:val="191919"/>
          <w:sz w:val="25"/>
          <w:szCs w:val="25"/>
        </w:rPr>
        <w:t>6.</w:t>
      </w:r>
      <w:r w:rsidR="00B54E1C">
        <w:rPr>
          <w:rFonts w:ascii="SegoeUI" w:hAnsi="SegoeUI" w:cs="SegoeUI"/>
          <w:color w:val="191919"/>
          <w:sz w:val="25"/>
          <w:szCs w:val="25"/>
        </w:rPr>
        <w:t xml:space="preserve"> Videokonference</w:t>
      </w:r>
    </w:p>
    <w:p w14:paraId="16F4B618" w14:textId="2FA11CC7" w:rsidR="00B54E1C" w:rsidRPr="00B54E1C" w:rsidRDefault="00B54E1C" w:rsidP="00915368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5"/>
          <w:szCs w:val="25"/>
        </w:rPr>
      </w:pPr>
      <w:r>
        <w:rPr>
          <w:rFonts w:ascii="SegoeUI" w:hAnsi="SegoeUI" w:cs="SegoeUI"/>
          <w:b/>
          <w:color w:val="191919"/>
          <w:sz w:val="25"/>
          <w:szCs w:val="25"/>
        </w:rPr>
        <w:t xml:space="preserve">7. </w:t>
      </w:r>
      <w:r>
        <w:rPr>
          <w:rFonts w:ascii="SegoeUI" w:hAnsi="SegoeUI" w:cs="SegoeUI"/>
          <w:color w:val="191919"/>
          <w:sz w:val="25"/>
          <w:szCs w:val="25"/>
        </w:rPr>
        <w:t>Svenskermødet</w:t>
      </w:r>
    </w:p>
    <w:p w14:paraId="4B5CCEA3" w14:textId="0B7D19AD" w:rsidR="003C5E2B" w:rsidRPr="00430292" w:rsidRDefault="003C5E2B" w:rsidP="00024620">
      <w:pPr>
        <w:rPr>
          <w:b/>
          <w:szCs w:val="16"/>
        </w:rPr>
      </w:pPr>
    </w:p>
    <w:p w14:paraId="65661A52" w14:textId="20B8D9C7" w:rsidR="00C95149" w:rsidRDefault="00F07FA9" w:rsidP="00F026B4">
      <w:pPr>
        <w:rPr>
          <w:b/>
          <w:szCs w:val="16"/>
        </w:rPr>
      </w:pPr>
      <w:r w:rsidRPr="00430292">
        <w:rPr>
          <w:b/>
          <w:szCs w:val="16"/>
        </w:rPr>
        <w:t>Ad 1</w:t>
      </w:r>
    </w:p>
    <w:p w14:paraId="6E876B53" w14:textId="50E2AC76" w:rsidR="00F026B4" w:rsidRDefault="00F026B4" w:rsidP="00F026B4">
      <w:pPr>
        <w:rPr>
          <w:szCs w:val="16"/>
        </w:rPr>
      </w:pPr>
      <w:r>
        <w:rPr>
          <w:szCs w:val="16"/>
        </w:rPr>
        <w:t>Lokalet er reserveret.</w:t>
      </w:r>
    </w:p>
    <w:p w14:paraId="5C2D4CA8" w14:textId="4BE413EC" w:rsidR="00F026B4" w:rsidRDefault="00FE2C9A" w:rsidP="00F026B4">
      <w:pPr>
        <w:rPr>
          <w:b/>
          <w:szCs w:val="16"/>
        </w:rPr>
      </w:pPr>
      <w:r>
        <w:rPr>
          <w:szCs w:val="16"/>
        </w:rPr>
        <w:t>Kaffereservation, undersøges af TN</w:t>
      </w:r>
      <w:r w:rsidR="00366145">
        <w:rPr>
          <w:szCs w:val="16"/>
        </w:rPr>
        <w:t>.</w:t>
      </w:r>
      <w:r>
        <w:rPr>
          <w:szCs w:val="16"/>
        </w:rPr>
        <w:t xml:space="preserve"> – </w:t>
      </w:r>
      <w:r w:rsidRPr="00FE2C9A">
        <w:rPr>
          <w:b/>
          <w:szCs w:val="16"/>
        </w:rPr>
        <w:t>Aktion Tobias</w:t>
      </w:r>
    </w:p>
    <w:p w14:paraId="1B20D0DC" w14:textId="67C0009A" w:rsidR="00FE2C9A" w:rsidRPr="00F026B4" w:rsidRDefault="00FE2C9A" w:rsidP="00F026B4">
      <w:pPr>
        <w:rPr>
          <w:szCs w:val="16"/>
        </w:rPr>
      </w:pPr>
      <w:r>
        <w:rPr>
          <w:szCs w:val="16"/>
        </w:rPr>
        <w:t>Abstra</w:t>
      </w:r>
      <w:r w:rsidR="00366145">
        <w:rPr>
          <w:szCs w:val="16"/>
        </w:rPr>
        <w:t xml:space="preserve">cts er </w:t>
      </w:r>
      <w:proofErr w:type="spellStart"/>
      <w:r w:rsidR="00366145">
        <w:rPr>
          <w:szCs w:val="16"/>
        </w:rPr>
        <w:t>reviewet</w:t>
      </w:r>
      <w:proofErr w:type="spellEnd"/>
      <w:r w:rsidR="00366145">
        <w:rPr>
          <w:szCs w:val="16"/>
        </w:rPr>
        <w:t xml:space="preserve"> og </w:t>
      </w:r>
      <w:proofErr w:type="spellStart"/>
      <w:r w:rsidR="00366145">
        <w:rPr>
          <w:szCs w:val="16"/>
        </w:rPr>
        <w:t>moderatorer</w:t>
      </w:r>
      <w:proofErr w:type="spellEnd"/>
      <w:r w:rsidR="00366145">
        <w:rPr>
          <w:szCs w:val="16"/>
        </w:rPr>
        <w:t xml:space="preserve"> er udnævnt.</w:t>
      </w:r>
    </w:p>
    <w:p w14:paraId="190C98B4" w14:textId="77777777" w:rsidR="0081387F" w:rsidRPr="00430292" w:rsidRDefault="0081387F" w:rsidP="008E0866">
      <w:pPr>
        <w:pBdr>
          <w:bottom w:val="single" w:sz="12" w:space="1" w:color="auto"/>
        </w:pBdr>
        <w:rPr>
          <w:szCs w:val="16"/>
        </w:rPr>
      </w:pPr>
    </w:p>
    <w:p w14:paraId="134AEDDC" w14:textId="36EF9F8F" w:rsidR="00C95149" w:rsidRPr="00430292" w:rsidRDefault="001F6FE7" w:rsidP="008E0866">
      <w:pPr>
        <w:pBdr>
          <w:bottom w:val="single" w:sz="12" w:space="1" w:color="auto"/>
        </w:pBdr>
        <w:rPr>
          <w:b/>
          <w:szCs w:val="16"/>
        </w:rPr>
      </w:pPr>
      <w:r>
        <w:rPr>
          <w:b/>
          <w:szCs w:val="16"/>
        </w:rPr>
        <w:t>Ad 2</w:t>
      </w:r>
    </w:p>
    <w:p w14:paraId="145B092F" w14:textId="5ACC5FBC" w:rsidR="00D17AD5" w:rsidRDefault="00366145" w:rsidP="008E0866">
      <w:pPr>
        <w:pBdr>
          <w:bottom w:val="single" w:sz="12" w:space="1" w:color="auto"/>
        </w:pBdr>
        <w:rPr>
          <w:rFonts w:ascii="SegoeUI" w:hAnsi="SegoeUI" w:cs="SegoeUI"/>
          <w:color w:val="191919"/>
          <w:sz w:val="25"/>
          <w:szCs w:val="25"/>
          <w:lang w:val="en-US"/>
        </w:rPr>
      </w:pPr>
      <w:proofErr w:type="spellStart"/>
      <w:r>
        <w:rPr>
          <w:rFonts w:ascii="SegoeUI" w:hAnsi="SegoeUI" w:cs="SegoeUI"/>
          <w:color w:val="191919"/>
          <w:sz w:val="25"/>
          <w:szCs w:val="25"/>
          <w:lang w:val="en-US"/>
        </w:rPr>
        <w:t>Afholdes</w:t>
      </w:r>
      <w:proofErr w:type="spellEnd"/>
      <w:r>
        <w:rPr>
          <w:rFonts w:ascii="SegoeUI" w:hAnsi="SegoeUI" w:cs="SegoeUI"/>
          <w:color w:val="191919"/>
          <w:sz w:val="25"/>
          <w:szCs w:val="25"/>
          <w:lang w:val="en-US"/>
        </w:rPr>
        <w:t xml:space="preserve"> </w:t>
      </w:r>
      <w:proofErr w:type="spellStart"/>
      <w:proofErr w:type="gramStart"/>
      <w:r>
        <w:rPr>
          <w:rFonts w:ascii="SegoeUI" w:hAnsi="SegoeUI" w:cs="SegoeUI"/>
          <w:color w:val="191919"/>
          <w:sz w:val="25"/>
          <w:szCs w:val="25"/>
          <w:lang w:val="en-US"/>
        </w:rPr>
        <w:t>af</w:t>
      </w:r>
      <w:proofErr w:type="spellEnd"/>
      <w:proofErr w:type="gramEnd"/>
      <w:r>
        <w:rPr>
          <w:rFonts w:ascii="SegoeUI" w:hAnsi="SegoeUI" w:cs="SegoeUI"/>
          <w:color w:val="191919"/>
          <w:sz w:val="25"/>
          <w:szCs w:val="25"/>
          <w:lang w:val="en-US"/>
        </w:rPr>
        <w:t xml:space="preserve"> NE.</w:t>
      </w:r>
    </w:p>
    <w:p w14:paraId="4A4F2F0A" w14:textId="2DE66CC6" w:rsidR="00366145" w:rsidRDefault="00366145" w:rsidP="008E0866">
      <w:pPr>
        <w:pBdr>
          <w:bottom w:val="single" w:sz="12" w:space="1" w:color="auto"/>
        </w:pBdr>
        <w:rPr>
          <w:rFonts w:ascii="SegoeUI" w:hAnsi="SegoeUI" w:cs="SegoeUI"/>
          <w:color w:val="191919"/>
          <w:sz w:val="25"/>
          <w:szCs w:val="25"/>
          <w:lang w:val="en-US"/>
        </w:rPr>
      </w:pPr>
      <w:proofErr w:type="spellStart"/>
      <w:r>
        <w:rPr>
          <w:rFonts w:ascii="SegoeUI" w:hAnsi="SegoeUI" w:cs="SegoeUI"/>
          <w:color w:val="191919"/>
          <w:sz w:val="25"/>
          <w:szCs w:val="25"/>
          <w:lang w:val="en-US"/>
        </w:rPr>
        <w:t>Det</w:t>
      </w:r>
      <w:proofErr w:type="spellEnd"/>
      <w:r>
        <w:rPr>
          <w:rFonts w:ascii="SegoeUI" w:hAnsi="SegoeUI" w:cs="SegoeUI"/>
          <w:color w:val="191919"/>
          <w:sz w:val="25"/>
          <w:szCs w:val="25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5"/>
          <w:szCs w:val="25"/>
          <w:lang w:val="en-US"/>
        </w:rPr>
        <w:t>bekræftes</w:t>
      </w:r>
      <w:proofErr w:type="spellEnd"/>
      <w:r>
        <w:rPr>
          <w:rFonts w:ascii="SegoeUI" w:hAnsi="SegoeUI" w:cs="SegoeUI"/>
          <w:color w:val="191919"/>
          <w:sz w:val="25"/>
          <w:szCs w:val="25"/>
          <w:lang w:val="en-US"/>
        </w:rPr>
        <w:t xml:space="preserve"> at </w:t>
      </w:r>
      <w:r w:rsidR="00EF33F7">
        <w:rPr>
          <w:rFonts w:ascii="SegoeUI" w:hAnsi="SegoeUI" w:cs="SegoeUI"/>
          <w:color w:val="191919"/>
          <w:sz w:val="25"/>
          <w:szCs w:val="25"/>
          <w:lang w:val="en-US"/>
        </w:rPr>
        <w:t xml:space="preserve">KD holder </w:t>
      </w:r>
      <w:proofErr w:type="spellStart"/>
      <w:r w:rsidR="00EF33F7">
        <w:rPr>
          <w:rFonts w:ascii="SegoeUI" w:hAnsi="SegoeUI" w:cs="SegoeUI"/>
          <w:color w:val="191919"/>
          <w:sz w:val="25"/>
          <w:szCs w:val="25"/>
          <w:lang w:val="en-US"/>
        </w:rPr>
        <w:t>kort</w:t>
      </w:r>
      <w:proofErr w:type="spellEnd"/>
      <w:r w:rsidR="00EF33F7">
        <w:rPr>
          <w:rFonts w:ascii="SegoeUI" w:hAnsi="SegoeUI" w:cs="SegoeUI"/>
          <w:color w:val="191919"/>
          <w:sz w:val="25"/>
          <w:szCs w:val="25"/>
          <w:lang w:val="en-US"/>
        </w:rPr>
        <w:t xml:space="preserve"> </w:t>
      </w:r>
      <w:proofErr w:type="spellStart"/>
      <w:r w:rsidR="00EF33F7">
        <w:rPr>
          <w:rFonts w:ascii="SegoeUI" w:hAnsi="SegoeUI" w:cs="SegoeUI"/>
          <w:color w:val="191919"/>
          <w:sz w:val="25"/>
          <w:szCs w:val="25"/>
          <w:lang w:val="en-US"/>
        </w:rPr>
        <w:t>oplæg</w:t>
      </w:r>
      <w:proofErr w:type="spellEnd"/>
      <w:r w:rsidR="00EF33F7">
        <w:rPr>
          <w:rFonts w:ascii="SegoeUI" w:hAnsi="SegoeUI" w:cs="SegoeUI"/>
          <w:color w:val="191919"/>
          <w:sz w:val="25"/>
          <w:szCs w:val="25"/>
          <w:lang w:val="en-US"/>
        </w:rPr>
        <w:t xml:space="preserve"> </w:t>
      </w:r>
      <w:proofErr w:type="spellStart"/>
      <w:proofErr w:type="gramStart"/>
      <w:r w:rsidR="00EF33F7">
        <w:rPr>
          <w:rFonts w:ascii="SegoeUI" w:hAnsi="SegoeUI" w:cs="SegoeUI"/>
          <w:color w:val="191919"/>
          <w:sz w:val="25"/>
          <w:szCs w:val="25"/>
          <w:lang w:val="en-US"/>
        </w:rPr>
        <w:t>om</w:t>
      </w:r>
      <w:proofErr w:type="spellEnd"/>
      <w:proofErr w:type="gramEnd"/>
      <w:r w:rsidR="00EF33F7">
        <w:rPr>
          <w:rFonts w:ascii="SegoeUI" w:hAnsi="SegoeUI" w:cs="SegoeUI"/>
          <w:color w:val="191919"/>
          <w:sz w:val="25"/>
          <w:szCs w:val="25"/>
          <w:lang w:val="en-US"/>
        </w:rPr>
        <w:t xml:space="preserve"> </w:t>
      </w:r>
      <w:proofErr w:type="spellStart"/>
      <w:r w:rsidR="00EF33F7">
        <w:rPr>
          <w:rFonts w:ascii="SegoeUI" w:hAnsi="SegoeUI" w:cs="SegoeUI"/>
          <w:color w:val="191919"/>
          <w:sz w:val="25"/>
          <w:szCs w:val="25"/>
          <w:lang w:val="en-US"/>
        </w:rPr>
        <w:t>kvalitetsudvalget</w:t>
      </w:r>
      <w:proofErr w:type="spellEnd"/>
      <w:r w:rsidR="00EF33F7">
        <w:rPr>
          <w:rFonts w:ascii="SegoeUI" w:hAnsi="SegoeUI" w:cs="SegoeUI"/>
          <w:color w:val="191919"/>
          <w:sz w:val="25"/>
          <w:szCs w:val="25"/>
          <w:lang w:val="en-US"/>
        </w:rPr>
        <w:t>.</w:t>
      </w:r>
    </w:p>
    <w:p w14:paraId="304DA602" w14:textId="270B987F" w:rsidR="00EF33F7" w:rsidRDefault="00EF33F7" w:rsidP="008E0866">
      <w:pPr>
        <w:pBdr>
          <w:bottom w:val="single" w:sz="12" w:space="1" w:color="auto"/>
        </w:pBdr>
        <w:rPr>
          <w:rFonts w:ascii="SegoeUI" w:hAnsi="SegoeUI" w:cs="SegoeUI"/>
          <w:b/>
          <w:color w:val="191919"/>
          <w:sz w:val="25"/>
          <w:szCs w:val="25"/>
          <w:lang w:val="en-US"/>
        </w:rPr>
      </w:pPr>
      <w:proofErr w:type="spellStart"/>
      <w:r>
        <w:rPr>
          <w:rFonts w:ascii="SegoeUI" w:hAnsi="SegoeUI" w:cs="SegoeUI"/>
          <w:color w:val="191919"/>
          <w:sz w:val="25"/>
          <w:szCs w:val="25"/>
          <w:lang w:val="en-US"/>
        </w:rPr>
        <w:t>Det</w:t>
      </w:r>
      <w:proofErr w:type="spellEnd"/>
      <w:r>
        <w:rPr>
          <w:rFonts w:ascii="SegoeUI" w:hAnsi="SegoeUI" w:cs="SegoeUI"/>
          <w:color w:val="191919"/>
          <w:sz w:val="25"/>
          <w:szCs w:val="25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5"/>
          <w:szCs w:val="25"/>
          <w:lang w:val="en-US"/>
        </w:rPr>
        <w:t>bekræftes</w:t>
      </w:r>
      <w:proofErr w:type="spellEnd"/>
      <w:r>
        <w:rPr>
          <w:rFonts w:ascii="SegoeUI" w:hAnsi="SegoeUI" w:cs="SegoeUI"/>
          <w:color w:val="191919"/>
          <w:sz w:val="25"/>
          <w:szCs w:val="25"/>
          <w:lang w:val="en-US"/>
        </w:rPr>
        <w:t xml:space="preserve"> at PB holder </w:t>
      </w:r>
      <w:proofErr w:type="spellStart"/>
      <w:r>
        <w:rPr>
          <w:rFonts w:ascii="SegoeUI" w:hAnsi="SegoeUI" w:cs="SegoeUI"/>
          <w:color w:val="191919"/>
          <w:sz w:val="25"/>
          <w:szCs w:val="25"/>
          <w:lang w:val="en-US"/>
        </w:rPr>
        <w:t>kort</w:t>
      </w:r>
      <w:proofErr w:type="spellEnd"/>
      <w:r>
        <w:rPr>
          <w:rFonts w:ascii="SegoeUI" w:hAnsi="SegoeUI" w:cs="SegoeUI"/>
          <w:color w:val="191919"/>
          <w:sz w:val="25"/>
          <w:szCs w:val="25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5"/>
          <w:szCs w:val="25"/>
          <w:lang w:val="en-US"/>
        </w:rPr>
        <w:t>oplæg</w:t>
      </w:r>
      <w:proofErr w:type="spellEnd"/>
      <w:r>
        <w:rPr>
          <w:rFonts w:ascii="SegoeUI" w:hAnsi="SegoeUI" w:cs="SegoeUI"/>
          <w:color w:val="191919"/>
          <w:sz w:val="25"/>
          <w:szCs w:val="25"/>
          <w:lang w:val="en-US"/>
        </w:rPr>
        <w:t xml:space="preserve"> </w:t>
      </w:r>
      <w:proofErr w:type="spellStart"/>
      <w:proofErr w:type="gramStart"/>
      <w:r>
        <w:rPr>
          <w:rFonts w:ascii="SegoeUI" w:hAnsi="SegoeUI" w:cs="SegoeUI"/>
          <w:color w:val="191919"/>
          <w:sz w:val="25"/>
          <w:szCs w:val="25"/>
          <w:lang w:val="en-US"/>
        </w:rPr>
        <w:t>om</w:t>
      </w:r>
      <w:proofErr w:type="spellEnd"/>
      <w:proofErr w:type="gramEnd"/>
      <w:r>
        <w:rPr>
          <w:rFonts w:ascii="SegoeUI" w:hAnsi="SegoeUI" w:cs="SegoeUI"/>
          <w:color w:val="191919"/>
          <w:sz w:val="25"/>
          <w:szCs w:val="25"/>
          <w:lang w:val="en-US"/>
        </w:rPr>
        <w:t xml:space="preserve"> </w:t>
      </w:r>
      <w:proofErr w:type="spellStart"/>
      <w:r w:rsidR="004013AB">
        <w:rPr>
          <w:rFonts w:ascii="SegoeUI" w:hAnsi="SegoeUI" w:cs="SegoeUI"/>
          <w:color w:val="191919"/>
          <w:sz w:val="25"/>
          <w:szCs w:val="25"/>
          <w:lang w:val="en-US"/>
        </w:rPr>
        <w:t>årets</w:t>
      </w:r>
      <w:proofErr w:type="spellEnd"/>
      <w:r w:rsidR="004013AB">
        <w:rPr>
          <w:rFonts w:ascii="SegoeUI" w:hAnsi="SegoeUI" w:cs="SegoeUI"/>
          <w:color w:val="191919"/>
          <w:sz w:val="25"/>
          <w:szCs w:val="25"/>
          <w:lang w:val="en-US"/>
        </w:rPr>
        <w:t xml:space="preserve"> KKR. Der </w:t>
      </w:r>
      <w:proofErr w:type="spellStart"/>
      <w:r w:rsidR="004013AB">
        <w:rPr>
          <w:rFonts w:ascii="SegoeUI" w:hAnsi="SegoeUI" w:cs="SegoeUI"/>
          <w:color w:val="191919"/>
          <w:sz w:val="25"/>
          <w:szCs w:val="25"/>
          <w:lang w:val="en-US"/>
        </w:rPr>
        <w:t>er</w:t>
      </w:r>
      <w:proofErr w:type="spellEnd"/>
      <w:r w:rsidR="004013AB">
        <w:rPr>
          <w:rFonts w:ascii="SegoeUI" w:hAnsi="SegoeUI" w:cs="SegoeUI"/>
          <w:color w:val="191919"/>
          <w:sz w:val="25"/>
          <w:szCs w:val="25"/>
          <w:lang w:val="en-US"/>
        </w:rPr>
        <w:t xml:space="preserve"> dog </w:t>
      </w:r>
      <w:proofErr w:type="spellStart"/>
      <w:r w:rsidR="004013AB">
        <w:rPr>
          <w:rFonts w:ascii="SegoeUI" w:hAnsi="SegoeUI" w:cs="SegoeUI"/>
          <w:color w:val="191919"/>
          <w:sz w:val="25"/>
          <w:szCs w:val="25"/>
          <w:lang w:val="en-US"/>
        </w:rPr>
        <w:t>på</w:t>
      </w:r>
      <w:proofErr w:type="spellEnd"/>
      <w:r w:rsidR="004013AB">
        <w:rPr>
          <w:rFonts w:ascii="SegoeUI" w:hAnsi="SegoeUI" w:cs="SegoeUI"/>
          <w:color w:val="191919"/>
          <w:sz w:val="25"/>
          <w:szCs w:val="25"/>
          <w:lang w:val="en-US"/>
        </w:rPr>
        <w:t xml:space="preserve"> </w:t>
      </w:r>
      <w:proofErr w:type="spellStart"/>
      <w:r w:rsidR="004013AB">
        <w:rPr>
          <w:rFonts w:ascii="SegoeUI" w:hAnsi="SegoeUI" w:cs="SegoeUI"/>
          <w:color w:val="191919"/>
          <w:sz w:val="25"/>
          <w:szCs w:val="25"/>
          <w:lang w:val="en-US"/>
        </w:rPr>
        <w:t>nuværende</w:t>
      </w:r>
      <w:proofErr w:type="spellEnd"/>
      <w:r w:rsidR="004013AB">
        <w:rPr>
          <w:rFonts w:ascii="SegoeUI" w:hAnsi="SegoeUI" w:cs="SegoeUI"/>
          <w:color w:val="191919"/>
          <w:sz w:val="25"/>
          <w:szCs w:val="25"/>
          <w:lang w:val="en-US"/>
        </w:rPr>
        <w:t xml:space="preserve"> </w:t>
      </w:r>
      <w:proofErr w:type="spellStart"/>
      <w:r w:rsidR="004013AB">
        <w:rPr>
          <w:rFonts w:ascii="SegoeUI" w:hAnsi="SegoeUI" w:cs="SegoeUI"/>
          <w:color w:val="191919"/>
          <w:sz w:val="25"/>
          <w:szCs w:val="25"/>
          <w:lang w:val="en-US"/>
        </w:rPr>
        <w:t>usikkerhed</w:t>
      </w:r>
      <w:proofErr w:type="spellEnd"/>
      <w:r w:rsidR="004013AB">
        <w:rPr>
          <w:rFonts w:ascii="SegoeUI" w:hAnsi="SegoeUI" w:cs="SegoeUI"/>
          <w:color w:val="191919"/>
          <w:sz w:val="25"/>
          <w:szCs w:val="25"/>
          <w:lang w:val="en-US"/>
        </w:rPr>
        <w:t xml:space="preserve"> </w:t>
      </w:r>
      <w:proofErr w:type="spellStart"/>
      <w:proofErr w:type="gramStart"/>
      <w:r w:rsidR="004013AB">
        <w:rPr>
          <w:rFonts w:ascii="SegoeUI" w:hAnsi="SegoeUI" w:cs="SegoeUI"/>
          <w:color w:val="191919"/>
          <w:sz w:val="25"/>
          <w:szCs w:val="25"/>
          <w:lang w:val="en-US"/>
        </w:rPr>
        <w:t>om</w:t>
      </w:r>
      <w:proofErr w:type="spellEnd"/>
      <w:proofErr w:type="gramEnd"/>
      <w:r w:rsidR="004013AB">
        <w:rPr>
          <w:rFonts w:ascii="SegoeUI" w:hAnsi="SegoeUI" w:cs="SegoeUI"/>
          <w:color w:val="191919"/>
          <w:sz w:val="25"/>
          <w:szCs w:val="25"/>
          <w:lang w:val="en-US"/>
        </w:rPr>
        <w:t xml:space="preserve"> </w:t>
      </w:r>
      <w:proofErr w:type="spellStart"/>
      <w:r w:rsidR="004013AB">
        <w:rPr>
          <w:rFonts w:ascii="SegoeUI" w:hAnsi="SegoeUI" w:cs="SegoeUI"/>
          <w:color w:val="191919"/>
          <w:sz w:val="25"/>
          <w:szCs w:val="25"/>
          <w:lang w:val="en-US"/>
        </w:rPr>
        <w:t>arbejdet</w:t>
      </w:r>
      <w:proofErr w:type="spellEnd"/>
      <w:r w:rsidR="004013AB">
        <w:rPr>
          <w:rFonts w:ascii="SegoeUI" w:hAnsi="SegoeUI" w:cs="SegoeUI"/>
          <w:color w:val="191919"/>
          <w:sz w:val="25"/>
          <w:szCs w:val="25"/>
          <w:lang w:val="en-US"/>
        </w:rPr>
        <w:t xml:space="preserve"> </w:t>
      </w:r>
      <w:proofErr w:type="spellStart"/>
      <w:r w:rsidR="004013AB">
        <w:rPr>
          <w:rFonts w:ascii="SegoeUI" w:hAnsi="SegoeUI" w:cs="SegoeUI"/>
          <w:color w:val="191919"/>
          <w:sz w:val="25"/>
          <w:szCs w:val="25"/>
          <w:lang w:val="en-US"/>
        </w:rPr>
        <w:t>kan</w:t>
      </w:r>
      <w:proofErr w:type="spellEnd"/>
      <w:r w:rsidR="004013AB">
        <w:rPr>
          <w:rFonts w:ascii="SegoeUI" w:hAnsi="SegoeUI" w:cs="SegoeUI"/>
          <w:color w:val="191919"/>
          <w:sz w:val="25"/>
          <w:szCs w:val="25"/>
          <w:lang w:val="en-US"/>
        </w:rPr>
        <w:t xml:space="preserve"> </w:t>
      </w:r>
      <w:proofErr w:type="spellStart"/>
      <w:r w:rsidR="004013AB">
        <w:rPr>
          <w:rFonts w:ascii="SegoeUI" w:hAnsi="SegoeUI" w:cs="SegoeUI"/>
          <w:color w:val="191919"/>
          <w:sz w:val="25"/>
          <w:szCs w:val="25"/>
          <w:lang w:val="en-US"/>
        </w:rPr>
        <w:t>nå</w:t>
      </w:r>
      <w:proofErr w:type="spellEnd"/>
      <w:r w:rsidR="004013AB">
        <w:rPr>
          <w:rFonts w:ascii="SegoeUI" w:hAnsi="SegoeUI" w:cs="SegoeUI"/>
          <w:color w:val="191919"/>
          <w:sz w:val="25"/>
          <w:szCs w:val="25"/>
          <w:lang w:val="en-US"/>
        </w:rPr>
        <w:t xml:space="preserve"> at </w:t>
      </w:r>
      <w:proofErr w:type="spellStart"/>
      <w:r w:rsidR="004013AB">
        <w:rPr>
          <w:rFonts w:ascii="SegoeUI" w:hAnsi="SegoeUI" w:cs="SegoeUI"/>
          <w:color w:val="191919"/>
          <w:sz w:val="25"/>
          <w:szCs w:val="25"/>
          <w:lang w:val="en-US"/>
        </w:rPr>
        <w:t>blive</w:t>
      </w:r>
      <w:proofErr w:type="spellEnd"/>
      <w:r w:rsidR="004013AB">
        <w:rPr>
          <w:rFonts w:ascii="SegoeUI" w:hAnsi="SegoeUI" w:cs="SegoeUI"/>
          <w:color w:val="191919"/>
          <w:sz w:val="25"/>
          <w:szCs w:val="25"/>
          <w:lang w:val="en-US"/>
        </w:rPr>
        <w:t xml:space="preserve"> </w:t>
      </w:r>
      <w:proofErr w:type="spellStart"/>
      <w:r w:rsidR="004013AB">
        <w:rPr>
          <w:rFonts w:ascii="SegoeUI" w:hAnsi="SegoeUI" w:cs="SegoeUI"/>
          <w:color w:val="191919"/>
          <w:sz w:val="25"/>
          <w:szCs w:val="25"/>
          <w:lang w:val="en-US"/>
        </w:rPr>
        <w:t>færdigt</w:t>
      </w:r>
      <w:proofErr w:type="spellEnd"/>
      <w:r w:rsidR="004013AB">
        <w:rPr>
          <w:rFonts w:ascii="SegoeUI" w:hAnsi="SegoeUI" w:cs="SegoeUI"/>
          <w:color w:val="191919"/>
          <w:sz w:val="25"/>
          <w:szCs w:val="25"/>
          <w:lang w:val="en-US"/>
        </w:rPr>
        <w:t xml:space="preserve">. PB </w:t>
      </w:r>
      <w:proofErr w:type="spellStart"/>
      <w:r w:rsidR="004013AB">
        <w:rPr>
          <w:rFonts w:ascii="SegoeUI" w:hAnsi="SegoeUI" w:cs="SegoeUI"/>
          <w:color w:val="191919"/>
          <w:sz w:val="25"/>
          <w:szCs w:val="25"/>
          <w:lang w:val="en-US"/>
        </w:rPr>
        <w:t>følger</w:t>
      </w:r>
      <w:proofErr w:type="spellEnd"/>
      <w:r w:rsidR="004013AB">
        <w:rPr>
          <w:rFonts w:ascii="SegoeUI" w:hAnsi="SegoeUI" w:cs="SegoeUI"/>
          <w:color w:val="191919"/>
          <w:sz w:val="25"/>
          <w:szCs w:val="25"/>
          <w:lang w:val="en-US"/>
        </w:rPr>
        <w:t xml:space="preserve"> op </w:t>
      </w:r>
      <w:proofErr w:type="spellStart"/>
      <w:proofErr w:type="gramStart"/>
      <w:r w:rsidR="004013AB">
        <w:rPr>
          <w:rFonts w:ascii="SegoeUI" w:hAnsi="SegoeUI" w:cs="SegoeUI"/>
          <w:color w:val="191919"/>
          <w:sz w:val="25"/>
          <w:szCs w:val="25"/>
          <w:lang w:val="en-US"/>
        </w:rPr>
        <w:t>og</w:t>
      </w:r>
      <w:proofErr w:type="spellEnd"/>
      <w:proofErr w:type="gramEnd"/>
      <w:r w:rsidR="004013AB">
        <w:rPr>
          <w:rFonts w:ascii="SegoeUI" w:hAnsi="SegoeUI" w:cs="SegoeUI"/>
          <w:color w:val="191919"/>
          <w:sz w:val="25"/>
          <w:szCs w:val="25"/>
          <w:lang w:val="en-US"/>
        </w:rPr>
        <w:t xml:space="preserve"> </w:t>
      </w:r>
      <w:proofErr w:type="spellStart"/>
      <w:r w:rsidR="004013AB">
        <w:rPr>
          <w:rFonts w:ascii="SegoeUI" w:hAnsi="SegoeUI" w:cs="SegoeUI"/>
          <w:color w:val="191919"/>
          <w:sz w:val="25"/>
          <w:szCs w:val="25"/>
          <w:lang w:val="en-US"/>
        </w:rPr>
        <w:t>kommer</w:t>
      </w:r>
      <w:proofErr w:type="spellEnd"/>
      <w:r w:rsidR="004013AB">
        <w:rPr>
          <w:rFonts w:ascii="SegoeUI" w:hAnsi="SegoeUI" w:cs="SegoeUI"/>
          <w:color w:val="191919"/>
          <w:sz w:val="25"/>
          <w:szCs w:val="25"/>
          <w:lang w:val="en-US"/>
        </w:rPr>
        <w:t xml:space="preserve"> med snarling status. – </w:t>
      </w:r>
      <w:proofErr w:type="spellStart"/>
      <w:r w:rsidR="004013AB">
        <w:rPr>
          <w:rFonts w:ascii="SegoeUI" w:hAnsi="SegoeUI" w:cs="SegoeUI"/>
          <w:b/>
          <w:color w:val="191919"/>
          <w:sz w:val="25"/>
          <w:szCs w:val="25"/>
          <w:lang w:val="en-US"/>
        </w:rPr>
        <w:t>Aktion</w:t>
      </w:r>
      <w:proofErr w:type="spellEnd"/>
      <w:r w:rsidR="004013AB">
        <w:rPr>
          <w:rFonts w:ascii="SegoeUI" w:hAnsi="SegoeUI" w:cs="SegoeUI"/>
          <w:b/>
          <w:color w:val="191919"/>
          <w:sz w:val="25"/>
          <w:szCs w:val="25"/>
          <w:lang w:val="en-US"/>
        </w:rPr>
        <w:t xml:space="preserve"> PB</w:t>
      </w:r>
    </w:p>
    <w:p w14:paraId="4235DA7C" w14:textId="37890F2F" w:rsidR="004013AB" w:rsidRDefault="00E54D4B" w:rsidP="008E0866">
      <w:pPr>
        <w:pBdr>
          <w:bottom w:val="single" w:sz="12" w:space="1" w:color="auto"/>
        </w:pBdr>
        <w:rPr>
          <w:b/>
          <w:szCs w:val="16"/>
        </w:rPr>
      </w:pPr>
      <w:r>
        <w:rPr>
          <w:szCs w:val="16"/>
        </w:rPr>
        <w:t>Til KKR 2018 skal overvejes nye spørgsmål.</w:t>
      </w:r>
      <w:r w:rsidR="00FF6B3E">
        <w:rPr>
          <w:szCs w:val="16"/>
        </w:rPr>
        <w:t xml:space="preserve"> Tidligere har der i bestyrelsen været enighed om at spørgsmålet skal være indenfor SCFE behandling. Alle i bestyrelsen overvejer emner, og </w:t>
      </w:r>
      <w:r w:rsidR="001F6FE7">
        <w:rPr>
          <w:szCs w:val="16"/>
        </w:rPr>
        <w:t xml:space="preserve">undersøger om der foreligger RCT studier indenfor området. – </w:t>
      </w:r>
      <w:r w:rsidR="001F6FE7" w:rsidRPr="001F6FE7">
        <w:rPr>
          <w:b/>
          <w:szCs w:val="16"/>
        </w:rPr>
        <w:t>Aktion alle</w:t>
      </w:r>
    </w:p>
    <w:p w14:paraId="20186268" w14:textId="466878C1" w:rsidR="001F6FE7" w:rsidRPr="00E54D4B" w:rsidRDefault="001F6FE7" w:rsidP="008E0866">
      <w:pPr>
        <w:pBdr>
          <w:bottom w:val="single" w:sz="12" w:space="1" w:color="auto"/>
        </w:pBdr>
        <w:rPr>
          <w:szCs w:val="16"/>
        </w:rPr>
      </w:pPr>
      <w:r>
        <w:rPr>
          <w:szCs w:val="16"/>
        </w:rPr>
        <w:t xml:space="preserve">Databasegruppen. NE </w:t>
      </w:r>
      <w:r w:rsidR="006D098C">
        <w:rPr>
          <w:szCs w:val="16"/>
        </w:rPr>
        <w:t>adspørger Christian Wong om oplæg.</w:t>
      </w:r>
      <w:r w:rsidR="006020B3">
        <w:rPr>
          <w:szCs w:val="16"/>
        </w:rPr>
        <w:t xml:space="preserve"> – </w:t>
      </w:r>
      <w:r w:rsidR="006020B3" w:rsidRPr="006020B3">
        <w:rPr>
          <w:b/>
          <w:szCs w:val="16"/>
        </w:rPr>
        <w:t>Aktion NE</w:t>
      </w:r>
    </w:p>
    <w:p w14:paraId="3D75FA63" w14:textId="193F9EDB" w:rsidR="00D17AD5" w:rsidRDefault="006042FA" w:rsidP="008E0866">
      <w:pPr>
        <w:pBdr>
          <w:bottom w:val="single" w:sz="12" w:space="1" w:color="auto"/>
        </w:pBdr>
        <w:rPr>
          <w:szCs w:val="16"/>
        </w:rPr>
      </w:pPr>
      <w:r>
        <w:rPr>
          <w:szCs w:val="16"/>
        </w:rPr>
        <w:t>KD træder ved GF ud af bestyrelsen. Bestyrelsen foreslår Kristen Uggi Machon Balle som nyt bestyrelsesmedlem.</w:t>
      </w:r>
    </w:p>
    <w:p w14:paraId="55A238A0" w14:textId="77777777" w:rsidR="006042FA" w:rsidRPr="00430292" w:rsidRDefault="006042FA" w:rsidP="008E0866">
      <w:pPr>
        <w:pBdr>
          <w:bottom w:val="single" w:sz="12" w:space="1" w:color="auto"/>
        </w:pBdr>
        <w:rPr>
          <w:szCs w:val="16"/>
        </w:rPr>
      </w:pPr>
    </w:p>
    <w:p w14:paraId="5030BC44" w14:textId="68A2E546" w:rsidR="008C04C1" w:rsidRPr="00430292" w:rsidRDefault="006020B3" w:rsidP="008E0866">
      <w:pPr>
        <w:pBdr>
          <w:bottom w:val="single" w:sz="12" w:space="1" w:color="auto"/>
        </w:pBdr>
        <w:rPr>
          <w:szCs w:val="16"/>
        </w:rPr>
      </w:pPr>
      <w:r>
        <w:rPr>
          <w:b/>
          <w:szCs w:val="16"/>
        </w:rPr>
        <w:t>Ad 3</w:t>
      </w:r>
    </w:p>
    <w:p w14:paraId="16983B4E" w14:textId="52D9B883" w:rsidR="005273EF" w:rsidRPr="00B54E1C" w:rsidRDefault="006020B3" w:rsidP="008E0866">
      <w:pPr>
        <w:pBdr>
          <w:bottom w:val="single" w:sz="12" w:space="1" w:color="auto"/>
        </w:pBdr>
        <w:rPr>
          <w:b/>
          <w:szCs w:val="16"/>
        </w:rPr>
      </w:pPr>
      <w:r>
        <w:rPr>
          <w:szCs w:val="16"/>
        </w:rPr>
        <w:t xml:space="preserve">Der har været dårlig tilslutning til opslåede </w:t>
      </w:r>
      <w:proofErr w:type="spellStart"/>
      <w:r>
        <w:rPr>
          <w:szCs w:val="16"/>
        </w:rPr>
        <w:t>casekonkurrencer</w:t>
      </w:r>
      <w:proofErr w:type="spellEnd"/>
      <w:r>
        <w:rPr>
          <w:szCs w:val="16"/>
        </w:rPr>
        <w:t xml:space="preserve"> med 1-3 besvarelser. </w:t>
      </w:r>
      <w:r w:rsidR="00DB3B13">
        <w:rPr>
          <w:szCs w:val="16"/>
        </w:rPr>
        <w:t>Der er ikke aktuelt opslået nogen, og der mangler nye case. NE og TN står til at levere</w:t>
      </w:r>
      <w:r w:rsidR="0066431C">
        <w:rPr>
          <w:szCs w:val="16"/>
        </w:rPr>
        <w:t xml:space="preserve"> de næste</w:t>
      </w:r>
      <w:r w:rsidR="00DB3B13">
        <w:rPr>
          <w:szCs w:val="16"/>
        </w:rPr>
        <w:t xml:space="preserve">. </w:t>
      </w:r>
      <w:r w:rsidR="00DB3B13">
        <w:rPr>
          <w:b/>
          <w:szCs w:val="16"/>
        </w:rPr>
        <w:t>Aktion NE+TN.</w:t>
      </w:r>
    </w:p>
    <w:p w14:paraId="2263F490" w14:textId="77777777" w:rsidR="002D758C" w:rsidRDefault="002D758C" w:rsidP="008E0866">
      <w:pPr>
        <w:pBdr>
          <w:bottom w:val="single" w:sz="12" w:space="1" w:color="auto"/>
        </w:pBdr>
        <w:rPr>
          <w:b/>
          <w:szCs w:val="16"/>
        </w:rPr>
      </w:pPr>
    </w:p>
    <w:p w14:paraId="38144422" w14:textId="393084D9" w:rsidR="000015C2" w:rsidRPr="00430292" w:rsidRDefault="0066431C" w:rsidP="008E0866">
      <w:pPr>
        <w:pBdr>
          <w:bottom w:val="single" w:sz="12" w:space="1" w:color="auto"/>
        </w:pBdr>
        <w:rPr>
          <w:b/>
          <w:szCs w:val="16"/>
        </w:rPr>
      </w:pPr>
      <w:r>
        <w:rPr>
          <w:b/>
          <w:szCs w:val="16"/>
        </w:rPr>
        <w:t>Ad 4</w:t>
      </w:r>
    </w:p>
    <w:p w14:paraId="3418DAC8" w14:textId="2009C0E9" w:rsidR="008B0264" w:rsidRPr="00224D57" w:rsidRDefault="00656B43" w:rsidP="008E0866">
      <w:pPr>
        <w:pBdr>
          <w:bottom w:val="single" w:sz="12" w:space="1" w:color="auto"/>
        </w:pBdr>
        <w:rPr>
          <w:b/>
          <w:szCs w:val="16"/>
        </w:rPr>
      </w:pPr>
      <w:r>
        <w:rPr>
          <w:szCs w:val="16"/>
        </w:rPr>
        <w:t xml:space="preserve">MG har endnu ikke fået overdragelse af konti fra tidligere Ole </w:t>
      </w:r>
      <w:r w:rsidR="00224D57">
        <w:rPr>
          <w:szCs w:val="16"/>
        </w:rPr>
        <w:t xml:space="preserve">Rahbek, da banken har manglet enkelte oplysninger, enten referat fra stiftende GF eller seneste GF og bestyrelsesmøde, hvor MG udnævnes til kasserer. Dette er nu i hænde og MG kontakter banken på ny. - </w:t>
      </w:r>
      <w:r w:rsidR="00224D57" w:rsidRPr="00224D57">
        <w:rPr>
          <w:b/>
          <w:szCs w:val="16"/>
        </w:rPr>
        <w:t>Aktion MG</w:t>
      </w:r>
    </w:p>
    <w:p w14:paraId="618B3263" w14:textId="77777777" w:rsidR="008B0264" w:rsidRPr="00430292" w:rsidRDefault="008B0264" w:rsidP="008E0866">
      <w:pPr>
        <w:pBdr>
          <w:bottom w:val="single" w:sz="12" w:space="1" w:color="auto"/>
        </w:pBdr>
        <w:rPr>
          <w:szCs w:val="16"/>
        </w:rPr>
      </w:pPr>
    </w:p>
    <w:p w14:paraId="5972E228" w14:textId="1EB96C5D" w:rsidR="00CB6C1B" w:rsidRDefault="00CB6C1B" w:rsidP="00A968B4">
      <w:pPr>
        <w:pBdr>
          <w:bottom w:val="single" w:sz="12" w:space="1" w:color="auto"/>
        </w:pBdr>
        <w:rPr>
          <w:b/>
          <w:szCs w:val="16"/>
        </w:rPr>
      </w:pPr>
      <w:r w:rsidRPr="00430292">
        <w:rPr>
          <w:b/>
          <w:szCs w:val="16"/>
        </w:rPr>
        <w:t xml:space="preserve">Ad </w:t>
      </w:r>
      <w:r w:rsidR="00392772">
        <w:rPr>
          <w:b/>
          <w:szCs w:val="16"/>
        </w:rPr>
        <w:t>5</w:t>
      </w:r>
    </w:p>
    <w:p w14:paraId="4516ABB4" w14:textId="76B91060" w:rsidR="00A968B4" w:rsidRPr="00C57248" w:rsidRDefault="00392772" w:rsidP="00A968B4">
      <w:pPr>
        <w:pBdr>
          <w:bottom w:val="single" w:sz="12" w:space="1" w:color="auto"/>
        </w:pBdr>
        <w:rPr>
          <w:szCs w:val="16"/>
        </w:rPr>
      </w:pPr>
      <w:r>
        <w:rPr>
          <w:szCs w:val="16"/>
        </w:rPr>
        <w:lastRenderedPageBreak/>
        <w:t xml:space="preserve">Hjemmesiden er ufuldstændig og ikke opdateret. PB forsøger at skaffe adgang og hjælper webmaster med gennemgang af hjemmesiden. – </w:t>
      </w:r>
      <w:r w:rsidRPr="00392772">
        <w:rPr>
          <w:b/>
          <w:szCs w:val="16"/>
        </w:rPr>
        <w:t>Aktion PB</w:t>
      </w:r>
    </w:p>
    <w:p w14:paraId="3AB2EB00" w14:textId="77777777" w:rsidR="00104232" w:rsidRPr="00430292" w:rsidRDefault="00104232" w:rsidP="008E0866">
      <w:pPr>
        <w:pBdr>
          <w:bottom w:val="single" w:sz="12" w:space="1" w:color="auto"/>
        </w:pBdr>
        <w:rPr>
          <w:szCs w:val="16"/>
        </w:rPr>
      </w:pPr>
    </w:p>
    <w:p w14:paraId="570DA40C" w14:textId="7182CEB2" w:rsidR="00104232" w:rsidRPr="00430292" w:rsidRDefault="00B54E1C" w:rsidP="008E0866">
      <w:pPr>
        <w:pBdr>
          <w:bottom w:val="single" w:sz="12" w:space="1" w:color="auto"/>
        </w:pBdr>
        <w:rPr>
          <w:b/>
          <w:szCs w:val="16"/>
        </w:rPr>
      </w:pPr>
      <w:r>
        <w:rPr>
          <w:b/>
          <w:szCs w:val="16"/>
        </w:rPr>
        <w:t>Ad 6</w:t>
      </w:r>
    </w:p>
    <w:p w14:paraId="70053387" w14:textId="67A0EAEE" w:rsidR="003F14A3" w:rsidRPr="00F07362" w:rsidRDefault="00F07362" w:rsidP="008E0866">
      <w:pPr>
        <w:pBdr>
          <w:bottom w:val="single" w:sz="12" w:space="1" w:color="auto"/>
        </w:pBdr>
        <w:rPr>
          <w:szCs w:val="16"/>
        </w:rPr>
      </w:pPr>
      <w:r>
        <w:rPr>
          <w:szCs w:val="16"/>
        </w:rPr>
        <w:t>Der forefindes aktuelt ikke de tilstrækkelige tekniske muligheder, som gør at vi kan afholde videokonference på alle 5 centre samtidig, hvorfor idéen om en fælles videokonference</w:t>
      </w:r>
      <w:r w:rsidR="008D0708">
        <w:rPr>
          <w:szCs w:val="16"/>
        </w:rPr>
        <w:t xml:space="preserve"> ikke findes brugbar og projektet afsluttes.</w:t>
      </w:r>
    </w:p>
    <w:p w14:paraId="330B4686" w14:textId="77777777" w:rsidR="00B33032" w:rsidRPr="00430292" w:rsidRDefault="00B33032" w:rsidP="008E0866">
      <w:pPr>
        <w:pBdr>
          <w:bottom w:val="single" w:sz="12" w:space="1" w:color="auto"/>
        </w:pBdr>
        <w:rPr>
          <w:szCs w:val="16"/>
        </w:rPr>
      </w:pPr>
    </w:p>
    <w:p w14:paraId="1296BAFB" w14:textId="402CE242" w:rsidR="003F14A3" w:rsidRPr="00430292" w:rsidRDefault="00B54E1C" w:rsidP="008E0866">
      <w:pPr>
        <w:pBdr>
          <w:bottom w:val="single" w:sz="12" w:space="1" w:color="auto"/>
        </w:pBdr>
        <w:rPr>
          <w:b/>
          <w:szCs w:val="16"/>
        </w:rPr>
      </w:pPr>
      <w:r>
        <w:rPr>
          <w:b/>
          <w:szCs w:val="16"/>
        </w:rPr>
        <w:t>Ad 7</w:t>
      </w:r>
    </w:p>
    <w:p w14:paraId="6ABCEDE4" w14:textId="44C22EF1" w:rsidR="00CB6C1B" w:rsidRPr="00430292" w:rsidRDefault="008D0708" w:rsidP="008E0866">
      <w:pPr>
        <w:pBdr>
          <w:bottom w:val="single" w:sz="12" w:space="1" w:color="auto"/>
        </w:pBdr>
        <w:rPr>
          <w:b/>
          <w:szCs w:val="16"/>
        </w:rPr>
      </w:pPr>
      <w:r>
        <w:rPr>
          <w:szCs w:val="16"/>
        </w:rPr>
        <w:t>NE har kontaktet Anna i Sverige og har ikke fået svar. Der forventes tidligst et nyt svenskermøde i 2019.</w:t>
      </w:r>
    </w:p>
    <w:p w14:paraId="6CFF3EB5" w14:textId="77777777" w:rsidR="00CB6C1B" w:rsidRPr="00430292" w:rsidRDefault="00CB6C1B" w:rsidP="008E0866">
      <w:pPr>
        <w:pBdr>
          <w:bottom w:val="single" w:sz="12" w:space="1" w:color="auto"/>
        </w:pBdr>
        <w:rPr>
          <w:b/>
          <w:szCs w:val="16"/>
        </w:rPr>
      </w:pPr>
    </w:p>
    <w:p w14:paraId="7C868F8F" w14:textId="07633C0A" w:rsidR="000015C2" w:rsidRDefault="000015C2" w:rsidP="008E0866">
      <w:pPr>
        <w:pBdr>
          <w:bottom w:val="single" w:sz="12" w:space="1" w:color="auto"/>
        </w:pBdr>
        <w:rPr>
          <w:szCs w:val="16"/>
        </w:rPr>
      </w:pPr>
      <w:r w:rsidRPr="00430292">
        <w:rPr>
          <w:szCs w:val="16"/>
        </w:rPr>
        <w:t>Formanden afslutter mødet (</w:t>
      </w:r>
      <w:r w:rsidR="00E32C5A" w:rsidRPr="00430292">
        <w:rPr>
          <w:szCs w:val="16"/>
        </w:rPr>
        <w:t>NE</w:t>
      </w:r>
      <w:r w:rsidRPr="00430292">
        <w:rPr>
          <w:szCs w:val="16"/>
        </w:rPr>
        <w:t>)</w:t>
      </w:r>
    </w:p>
    <w:p w14:paraId="688F99D5" w14:textId="77777777" w:rsidR="008D0708" w:rsidRDefault="008D0708" w:rsidP="008E0866">
      <w:pPr>
        <w:pBdr>
          <w:bottom w:val="single" w:sz="12" w:space="1" w:color="auto"/>
        </w:pBdr>
        <w:rPr>
          <w:szCs w:val="16"/>
        </w:rPr>
      </w:pPr>
    </w:p>
    <w:p w14:paraId="680D68C0" w14:textId="08B96656" w:rsidR="008D0708" w:rsidRPr="00430292" w:rsidRDefault="00775D0F" w:rsidP="008E0866">
      <w:pPr>
        <w:pBdr>
          <w:bottom w:val="single" w:sz="12" w:space="1" w:color="auto"/>
        </w:pBdr>
        <w:rPr>
          <w:szCs w:val="16"/>
        </w:rPr>
      </w:pPr>
      <w:r>
        <w:rPr>
          <w:szCs w:val="16"/>
        </w:rPr>
        <w:t xml:space="preserve">Ny mødedato på Skype </w:t>
      </w:r>
      <w:r w:rsidR="006A6787">
        <w:rPr>
          <w:szCs w:val="16"/>
        </w:rPr>
        <w:t xml:space="preserve">bestyrelsesmøde onsdag den 11. </w:t>
      </w:r>
      <w:r w:rsidR="00336178">
        <w:rPr>
          <w:szCs w:val="16"/>
        </w:rPr>
        <w:t>o</w:t>
      </w:r>
      <w:r w:rsidR="006A6787">
        <w:rPr>
          <w:szCs w:val="16"/>
        </w:rPr>
        <w:t xml:space="preserve">ktober </w:t>
      </w:r>
      <w:r w:rsidR="00336178">
        <w:rPr>
          <w:szCs w:val="16"/>
        </w:rPr>
        <w:t>2017 kl. 21.</w:t>
      </w:r>
    </w:p>
    <w:p w14:paraId="513E5E87" w14:textId="77777777" w:rsidR="008E0866" w:rsidRPr="00430292" w:rsidRDefault="008E0866" w:rsidP="008E0866">
      <w:pPr>
        <w:pBdr>
          <w:bottom w:val="single" w:sz="12" w:space="1" w:color="auto"/>
        </w:pBdr>
        <w:rPr>
          <w:szCs w:val="16"/>
        </w:rPr>
      </w:pPr>
    </w:p>
    <w:p w14:paraId="60BD4B5D" w14:textId="77777777" w:rsidR="008E0866" w:rsidRPr="00430292" w:rsidRDefault="008E0866" w:rsidP="008E0866">
      <w:pPr>
        <w:rPr>
          <w:szCs w:val="16"/>
        </w:rPr>
      </w:pPr>
      <w:r w:rsidRPr="00430292">
        <w:rPr>
          <w:szCs w:val="16"/>
        </w:rPr>
        <w:t>Deltagende</w:t>
      </w:r>
    </w:p>
    <w:p w14:paraId="59012552" w14:textId="77777777" w:rsidR="008E0866" w:rsidRPr="00430292" w:rsidRDefault="008E0866" w:rsidP="008E0866">
      <w:pPr>
        <w:rPr>
          <w:szCs w:val="16"/>
        </w:rPr>
      </w:pPr>
    </w:p>
    <w:p w14:paraId="1C01A244" w14:textId="689EAA08" w:rsidR="006C3A51" w:rsidRDefault="006D480D" w:rsidP="008E0866">
      <w:pPr>
        <w:rPr>
          <w:szCs w:val="16"/>
        </w:rPr>
      </w:pPr>
      <w:r w:rsidRPr="00430292">
        <w:rPr>
          <w:szCs w:val="16"/>
        </w:rPr>
        <w:t>KD</w:t>
      </w:r>
      <w:r w:rsidRPr="00430292">
        <w:rPr>
          <w:szCs w:val="16"/>
        </w:rPr>
        <w:tab/>
        <w:t>Keld Daubjerg</w:t>
      </w:r>
    </w:p>
    <w:p w14:paraId="7AA32AD5" w14:textId="60AF2A48" w:rsidR="006D098C" w:rsidRPr="00430292" w:rsidRDefault="006D098C" w:rsidP="008E0866">
      <w:pPr>
        <w:rPr>
          <w:szCs w:val="16"/>
        </w:rPr>
      </w:pPr>
      <w:r>
        <w:rPr>
          <w:szCs w:val="16"/>
        </w:rPr>
        <w:t>MG</w:t>
      </w:r>
      <w:r>
        <w:rPr>
          <w:szCs w:val="16"/>
        </w:rPr>
        <w:tab/>
        <w:t>Martin Gottliebsen</w:t>
      </w:r>
    </w:p>
    <w:p w14:paraId="05BADEA0" w14:textId="77777777" w:rsidR="008E0866" w:rsidRPr="00430292" w:rsidRDefault="008E0866" w:rsidP="008E0866">
      <w:pPr>
        <w:rPr>
          <w:szCs w:val="16"/>
        </w:rPr>
      </w:pPr>
      <w:r w:rsidRPr="00430292">
        <w:rPr>
          <w:szCs w:val="16"/>
        </w:rPr>
        <w:t>NE</w:t>
      </w:r>
      <w:r w:rsidRPr="00430292">
        <w:rPr>
          <w:szCs w:val="16"/>
        </w:rPr>
        <w:tab/>
        <w:t>Niels Ellitsgaard</w:t>
      </w:r>
    </w:p>
    <w:p w14:paraId="0346EFA7" w14:textId="77777777" w:rsidR="008E0866" w:rsidRDefault="008E0866" w:rsidP="008E0866">
      <w:pPr>
        <w:rPr>
          <w:szCs w:val="16"/>
        </w:rPr>
      </w:pPr>
      <w:r w:rsidRPr="00430292">
        <w:rPr>
          <w:szCs w:val="16"/>
        </w:rPr>
        <w:t>PB</w:t>
      </w:r>
      <w:r w:rsidRPr="00430292">
        <w:rPr>
          <w:szCs w:val="16"/>
        </w:rPr>
        <w:tab/>
        <w:t>Peter Buxbom</w:t>
      </w:r>
    </w:p>
    <w:p w14:paraId="3AF60491" w14:textId="0B1A048C" w:rsidR="006D098C" w:rsidRPr="00430292" w:rsidRDefault="006D098C" w:rsidP="008E0866">
      <w:pPr>
        <w:rPr>
          <w:szCs w:val="16"/>
        </w:rPr>
      </w:pPr>
      <w:r>
        <w:rPr>
          <w:szCs w:val="16"/>
        </w:rPr>
        <w:t>TN</w:t>
      </w:r>
      <w:r>
        <w:rPr>
          <w:szCs w:val="16"/>
        </w:rPr>
        <w:tab/>
        <w:t>Tobias Nygaard</w:t>
      </w:r>
    </w:p>
    <w:p w14:paraId="53201AC5" w14:textId="77777777" w:rsidR="008E0866" w:rsidRPr="00430292" w:rsidRDefault="008E0866" w:rsidP="008E0866">
      <w:pPr>
        <w:pBdr>
          <w:bottom w:val="single" w:sz="12" w:space="1" w:color="auto"/>
        </w:pBdr>
        <w:rPr>
          <w:szCs w:val="16"/>
        </w:rPr>
      </w:pPr>
    </w:p>
    <w:p w14:paraId="11AFE2DE" w14:textId="77777777" w:rsidR="008E0866" w:rsidRPr="00430292" w:rsidRDefault="008E0866" w:rsidP="008E0866">
      <w:pPr>
        <w:rPr>
          <w:szCs w:val="16"/>
        </w:rPr>
      </w:pPr>
    </w:p>
    <w:p w14:paraId="239F1652" w14:textId="7D35D64A" w:rsidR="008E0866" w:rsidRPr="00430292" w:rsidRDefault="006D098C" w:rsidP="008E0866">
      <w:pPr>
        <w:jc w:val="right"/>
        <w:rPr>
          <w:szCs w:val="16"/>
        </w:rPr>
      </w:pPr>
      <w:r>
        <w:rPr>
          <w:szCs w:val="16"/>
        </w:rPr>
        <w:t>Udkast 14.08</w:t>
      </w:r>
      <w:r w:rsidR="0092542F" w:rsidRPr="00430292">
        <w:rPr>
          <w:szCs w:val="16"/>
        </w:rPr>
        <w:t>.2017</w:t>
      </w:r>
      <w:r w:rsidR="008E0866" w:rsidRPr="00430292">
        <w:rPr>
          <w:szCs w:val="16"/>
        </w:rPr>
        <w:t xml:space="preserve"> / Peter Buxbom</w:t>
      </w:r>
    </w:p>
    <w:p w14:paraId="2928200E" w14:textId="20A1B4C0" w:rsidR="008E0866" w:rsidRPr="00430292" w:rsidRDefault="008E0866" w:rsidP="008E0866">
      <w:pPr>
        <w:jc w:val="right"/>
        <w:rPr>
          <w:szCs w:val="16"/>
        </w:rPr>
      </w:pPr>
      <w:r w:rsidRPr="00430292">
        <w:rPr>
          <w:szCs w:val="16"/>
        </w:rPr>
        <w:t>Revision ef</w:t>
      </w:r>
      <w:r w:rsidR="006042FA">
        <w:rPr>
          <w:szCs w:val="16"/>
        </w:rPr>
        <w:t>ter BST gennemlæsning 19.09</w:t>
      </w:r>
      <w:r w:rsidR="0092542F" w:rsidRPr="00430292">
        <w:rPr>
          <w:szCs w:val="16"/>
        </w:rPr>
        <w:t>.2017</w:t>
      </w:r>
    </w:p>
    <w:p w14:paraId="036291E1" w14:textId="443BEF2C" w:rsidR="008E0866" w:rsidRPr="00430292" w:rsidRDefault="0092542F" w:rsidP="008E0866">
      <w:pPr>
        <w:jc w:val="right"/>
        <w:rPr>
          <w:szCs w:val="16"/>
        </w:rPr>
      </w:pPr>
      <w:r w:rsidRPr="00430292">
        <w:rPr>
          <w:szCs w:val="16"/>
        </w:rPr>
        <w:t xml:space="preserve">GF.REF sendt til </w:t>
      </w:r>
      <w:r w:rsidR="006042FA">
        <w:rPr>
          <w:szCs w:val="16"/>
        </w:rPr>
        <w:t>webmaster 19</w:t>
      </w:r>
      <w:bookmarkStart w:id="0" w:name="_GoBack"/>
      <w:bookmarkEnd w:id="0"/>
      <w:r w:rsidR="006042FA">
        <w:rPr>
          <w:szCs w:val="16"/>
        </w:rPr>
        <w:t>.09</w:t>
      </w:r>
      <w:r w:rsidR="008E0866" w:rsidRPr="00430292">
        <w:rPr>
          <w:szCs w:val="16"/>
        </w:rPr>
        <w:t>.</w:t>
      </w:r>
      <w:r w:rsidRPr="00430292">
        <w:rPr>
          <w:szCs w:val="16"/>
        </w:rPr>
        <w:t>2017</w:t>
      </w:r>
    </w:p>
    <w:p w14:paraId="77832194" w14:textId="77777777" w:rsidR="00B66E95" w:rsidRPr="00430292" w:rsidRDefault="00B66E95"/>
    <w:sectPr w:rsidR="00B66E95" w:rsidRPr="00430292" w:rsidSect="00B66E9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UI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F057E"/>
    <w:multiLevelType w:val="hybridMultilevel"/>
    <w:tmpl w:val="6FD6D318"/>
    <w:lvl w:ilvl="0" w:tplc="08B686D8">
      <w:start w:val="1"/>
      <w:numFmt w:val="lowerLetter"/>
      <w:lvlText w:val="%1)"/>
      <w:lvlJc w:val="left"/>
      <w:pPr>
        <w:ind w:left="1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66"/>
    <w:rsid w:val="000015C2"/>
    <w:rsid w:val="0000468C"/>
    <w:rsid w:val="00024620"/>
    <w:rsid w:val="00073DAE"/>
    <w:rsid w:val="000E4DC4"/>
    <w:rsid w:val="000E52A3"/>
    <w:rsid w:val="00104232"/>
    <w:rsid w:val="00151754"/>
    <w:rsid w:val="001531CC"/>
    <w:rsid w:val="001533EB"/>
    <w:rsid w:val="00155AF6"/>
    <w:rsid w:val="00191A98"/>
    <w:rsid w:val="00192B17"/>
    <w:rsid w:val="001D490D"/>
    <w:rsid w:val="001E59A6"/>
    <w:rsid w:val="001F6FE7"/>
    <w:rsid w:val="00211D43"/>
    <w:rsid w:val="00224D57"/>
    <w:rsid w:val="00261575"/>
    <w:rsid w:val="002D4C7B"/>
    <w:rsid w:val="002D4CC6"/>
    <w:rsid w:val="002D758C"/>
    <w:rsid w:val="0030053A"/>
    <w:rsid w:val="0030132B"/>
    <w:rsid w:val="00336178"/>
    <w:rsid w:val="00340FC5"/>
    <w:rsid w:val="00366145"/>
    <w:rsid w:val="003661A8"/>
    <w:rsid w:val="00367252"/>
    <w:rsid w:val="00371A45"/>
    <w:rsid w:val="00392772"/>
    <w:rsid w:val="003C5D46"/>
    <w:rsid w:val="003C5E2B"/>
    <w:rsid w:val="003D5587"/>
    <w:rsid w:val="003F14A3"/>
    <w:rsid w:val="004013AB"/>
    <w:rsid w:val="00430292"/>
    <w:rsid w:val="00474207"/>
    <w:rsid w:val="004A5C47"/>
    <w:rsid w:val="004D5C2A"/>
    <w:rsid w:val="004F332A"/>
    <w:rsid w:val="00504810"/>
    <w:rsid w:val="005273EF"/>
    <w:rsid w:val="005E0F3B"/>
    <w:rsid w:val="006020B3"/>
    <w:rsid w:val="006042FA"/>
    <w:rsid w:val="006062A7"/>
    <w:rsid w:val="00612C57"/>
    <w:rsid w:val="00656B43"/>
    <w:rsid w:val="0066431C"/>
    <w:rsid w:val="006A6787"/>
    <w:rsid w:val="006C3A51"/>
    <w:rsid w:val="006D098C"/>
    <w:rsid w:val="006D480D"/>
    <w:rsid w:val="006F6577"/>
    <w:rsid w:val="0072633F"/>
    <w:rsid w:val="00734F0D"/>
    <w:rsid w:val="007479BE"/>
    <w:rsid w:val="00762F78"/>
    <w:rsid w:val="00775772"/>
    <w:rsid w:val="00775D0F"/>
    <w:rsid w:val="007928D0"/>
    <w:rsid w:val="007978D6"/>
    <w:rsid w:val="007C6B02"/>
    <w:rsid w:val="007D3E9B"/>
    <w:rsid w:val="007F151B"/>
    <w:rsid w:val="00810151"/>
    <w:rsid w:val="0081387F"/>
    <w:rsid w:val="00813B97"/>
    <w:rsid w:val="008B0264"/>
    <w:rsid w:val="008C04C1"/>
    <w:rsid w:val="008C5402"/>
    <w:rsid w:val="008D0708"/>
    <w:rsid w:val="008E0866"/>
    <w:rsid w:val="008E1786"/>
    <w:rsid w:val="008E6151"/>
    <w:rsid w:val="008F1864"/>
    <w:rsid w:val="00915368"/>
    <w:rsid w:val="0091708E"/>
    <w:rsid w:val="0092542F"/>
    <w:rsid w:val="0094123C"/>
    <w:rsid w:val="0097413E"/>
    <w:rsid w:val="0097480C"/>
    <w:rsid w:val="009921FB"/>
    <w:rsid w:val="009C2624"/>
    <w:rsid w:val="00A65B91"/>
    <w:rsid w:val="00A968B4"/>
    <w:rsid w:val="00AC45DF"/>
    <w:rsid w:val="00B1772A"/>
    <w:rsid w:val="00B33032"/>
    <w:rsid w:val="00B54E1C"/>
    <w:rsid w:val="00B62FF4"/>
    <w:rsid w:val="00B66E95"/>
    <w:rsid w:val="00BA785B"/>
    <w:rsid w:val="00BB7028"/>
    <w:rsid w:val="00BF7F79"/>
    <w:rsid w:val="00C40174"/>
    <w:rsid w:val="00C57248"/>
    <w:rsid w:val="00C60AF9"/>
    <w:rsid w:val="00C6298B"/>
    <w:rsid w:val="00C85D8B"/>
    <w:rsid w:val="00C86822"/>
    <w:rsid w:val="00C95149"/>
    <w:rsid w:val="00CB6C1B"/>
    <w:rsid w:val="00CE4BE3"/>
    <w:rsid w:val="00D17AD5"/>
    <w:rsid w:val="00D679DE"/>
    <w:rsid w:val="00DB3B13"/>
    <w:rsid w:val="00E32C5A"/>
    <w:rsid w:val="00E477CC"/>
    <w:rsid w:val="00E54D4B"/>
    <w:rsid w:val="00E57DB4"/>
    <w:rsid w:val="00E70709"/>
    <w:rsid w:val="00ED128C"/>
    <w:rsid w:val="00EF33F7"/>
    <w:rsid w:val="00F026B4"/>
    <w:rsid w:val="00F07362"/>
    <w:rsid w:val="00F07FA9"/>
    <w:rsid w:val="00F63E0F"/>
    <w:rsid w:val="00F8186A"/>
    <w:rsid w:val="00F81D28"/>
    <w:rsid w:val="00FC1278"/>
    <w:rsid w:val="00FC5AEC"/>
    <w:rsid w:val="00FE2C9A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0DDF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6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24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6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24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2045</Characters>
  <Application>Microsoft Macintosh Word</Application>
  <DocSecurity>0</DocSecurity>
  <Lines>17</Lines>
  <Paragraphs>4</Paragraphs>
  <ScaleCrop>false</ScaleCrop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SP</cp:lastModifiedBy>
  <cp:revision>2</cp:revision>
  <dcterms:created xsi:type="dcterms:W3CDTF">2017-09-19T07:27:00Z</dcterms:created>
  <dcterms:modified xsi:type="dcterms:W3CDTF">2017-09-19T07:27:00Z</dcterms:modified>
</cp:coreProperties>
</file>